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E0" w:rsidRPr="00903223" w:rsidRDefault="00A063E0" w:rsidP="00A063E0">
      <w:pPr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Na temelju članka 65. Statuta Osnovne škole Slavka Kolara, Hercegovac Školski odbor dana </w:t>
      </w:r>
      <w:r>
        <w:rPr>
          <w:b/>
          <w:sz w:val="20"/>
          <w:szCs w:val="20"/>
        </w:rPr>
        <w:t>22.03</w:t>
      </w:r>
      <w:r>
        <w:rPr>
          <w:b/>
          <w:sz w:val="20"/>
          <w:szCs w:val="20"/>
        </w:rPr>
        <w:t>.2018</w:t>
      </w:r>
      <w:bookmarkStart w:id="0" w:name="_GoBack"/>
      <w:bookmarkEnd w:id="0"/>
      <w:r>
        <w:rPr>
          <w:b/>
          <w:sz w:val="20"/>
          <w:szCs w:val="20"/>
        </w:rPr>
        <w:t>.</w:t>
      </w:r>
      <w:r w:rsidRPr="006B25A6">
        <w:rPr>
          <w:b/>
          <w:sz w:val="20"/>
          <w:szCs w:val="20"/>
        </w:rPr>
        <w:t>g. donosi</w:t>
      </w:r>
    </w:p>
    <w:p w:rsidR="00A063E0" w:rsidRPr="006B25A6" w:rsidRDefault="00A063E0" w:rsidP="00A063E0">
      <w:pPr>
        <w:ind w:left="180" w:hanging="180"/>
        <w:jc w:val="center"/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 REBALANS  FINANCIJSKOG   PLANA  OSNOVNE ŠKOLE SLAVKA KOLARA HERCEGOVAC ZA 201</w:t>
      </w:r>
      <w:r>
        <w:rPr>
          <w:b/>
          <w:sz w:val="20"/>
          <w:szCs w:val="20"/>
        </w:rPr>
        <w:t>8</w:t>
      </w:r>
      <w:r w:rsidRPr="006B25A6">
        <w:rPr>
          <w:b/>
          <w:sz w:val="20"/>
          <w:szCs w:val="20"/>
        </w:rPr>
        <w:t>. G.</w:t>
      </w:r>
    </w:p>
    <w:p w:rsidR="00A063E0" w:rsidRDefault="00A063E0" w:rsidP="00A063E0">
      <w:p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PROJEKCIJA ZA 2019., 2020.G.</w:t>
      </w:r>
    </w:p>
    <w:p w:rsidR="00A063E0" w:rsidRDefault="00A063E0" w:rsidP="00A063E0">
      <w:pPr>
        <w:rPr>
          <w:b/>
        </w:rPr>
      </w:pP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A063E0" w:rsidRPr="00550281" w:rsidTr="00A90950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A063E0" w:rsidRPr="00550281" w:rsidRDefault="00A063E0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A063E0" w:rsidRDefault="00A063E0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063E0" w:rsidRDefault="00A063E0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550281" w:rsidRDefault="00A063E0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A063E0" w:rsidRPr="00550281" w:rsidRDefault="00A063E0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63E0" w:rsidRPr="00550281" w:rsidTr="00A90950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A063E0" w:rsidRPr="00550281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A063E0" w:rsidRPr="00550281" w:rsidRDefault="00A063E0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A063E0" w:rsidRPr="00550281" w:rsidRDefault="00A063E0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A063E0" w:rsidRPr="00550281" w:rsidRDefault="00A063E0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063E0" w:rsidRPr="00550281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A063E0" w:rsidRPr="00550281" w:rsidRDefault="00A063E0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063E0" w:rsidRPr="00550281" w:rsidRDefault="00A063E0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063E0" w:rsidRPr="00550281" w:rsidRDefault="00A063E0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240.889,00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56.800,00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240.889,00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56.800,00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4.248.609,00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4.248.609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4.248.609</w:t>
            </w: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56.800,00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3.707.300,00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3.707.300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3.707.300</w:t>
            </w: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636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POMOĆ PRORAČUNSKIM KORISNICIMA</w:t>
            </w: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IZ PRORAČUNA KOJI IM NIJE NADLEŽAN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56.800,00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3.707.300,00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140.420,00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140.420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140.420</w:t>
            </w: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140.420,00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159.000,00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159.000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159.000</w:t>
            </w: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240.889,00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240.889,00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240.889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240.889</w:t>
            </w: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240.889,00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240.889,00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063E0" w:rsidRPr="00123500" w:rsidRDefault="00A063E0" w:rsidP="00A063E0">
      <w:pPr>
        <w:rPr>
          <w:b/>
          <w:sz w:val="16"/>
          <w:szCs w:val="16"/>
        </w:rPr>
      </w:pPr>
    </w:p>
    <w:p w:rsidR="00A063E0" w:rsidRPr="00123500" w:rsidRDefault="00A063E0" w:rsidP="00A063E0">
      <w:pPr>
        <w:rPr>
          <w:b/>
          <w:sz w:val="16"/>
          <w:szCs w:val="16"/>
        </w:rPr>
      </w:pPr>
    </w:p>
    <w:p w:rsidR="00A063E0" w:rsidRDefault="00A063E0" w:rsidP="00A063E0">
      <w:pPr>
        <w:rPr>
          <w:b/>
          <w:sz w:val="16"/>
          <w:szCs w:val="16"/>
        </w:rPr>
      </w:pPr>
    </w:p>
    <w:p w:rsidR="00A063E0" w:rsidRDefault="00A063E0" w:rsidP="00A063E0">
      <w:pPr>
        <w:rPr>
          <w:b/>
          <w:sz w:val="16"/>
          <w:szCs w:val="16"/>
        </w:rPr>
      </w:pPr>
    </w:p>
    <w:p w:rsidR="00A063E0" w:rsidRDefault="00A063E0" w:rsidP="00A063E0">
      <w:pPr>
        <w:rPr>
          <w:b/>
          <w:sz w:val="16"/>
          <w:szCs w:val="16"/>
        </w:rPr>
      </w:pPr>
    </w:p>
    <w:p w:rsidR="00A063E0" w:rsidRDefault="00A063E0" w:rsidP="00A063E0">
      <w:pPr>
        <w:rPr>
          <w:b/>
          <w:sz w:val="16"/>
          <w:szCs w:val="16"/>
        </w:rPr>
      </w:pPr>
    </w:p>
    <w:p w:rsidR="00A063E0" w:rsidRPr="00123500" w:rsidRDefault="00A063E0" w:rsidP="00A063E0">
      <w:pPr>
        <w:rPr>
          <w:b/>
          <w:sz w:val="16"/>
          <w:szCs w:val="16"/>
        </w:rPr>
      </w:pP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A063E0" w:rsidRPr="00123500" w:rsidTr="00A90950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A063E0" w:rsidRPr="00123500" w:rsidRDefault="00A063E0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A063E0" w:rsidRPr="00123500" w:rsidRDefault="00A063E0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123500" w:rsidRDefault="00A063E0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123500" w:rsidRDefault="00A063E0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2018.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123500" w:rsidRDefault="00A063E0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A063E0" w:rsidRPr="00123500" w:rsidRDefault="00A063E0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 2019.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 2020.</w:t>
            </w: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A063E0" w:rsidRPr="00123500" w:rsidRDefault="00A063E0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A063E0" w:rsidRPr="00123500" w:rsidRDefault="00A063E0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063E0" w:rsidRPr="00123500" w:rsidRDefault="00A063E0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063E0" w:rsidRPr="00123500" w:rsidRDefault="00A063E0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240.889,00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56.800,00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240.889,00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56.800,00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141.000,00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4.233.609,00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4.233.609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4.233.609</w:t>
            </w: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3.526.200,00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41.290,00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35.000,00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3.602.490,00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3.602.490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3.602.490</w:t>
            </w: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 xml:space="preserve">PLAĆE </w:t>
            </w:r>
          </w:p>
          <w:p w:rsidR="00A063E0" w:rsidRPr="00123500" w:rsidRDefault="00A063E0" w:rsidP="00A90950">
            <w:p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2.874.000,00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33.410,00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29.900,00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2.937.310,00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155.000,00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2.500,00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157.500,00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497.200,00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5.380,00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5.100,00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507.680,00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124.300,00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196.599,00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21.800,00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141.000,00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628.119,00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628.119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628.119</w:t>
            </w: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112.500,00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20.510,00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21.000,00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161.010,00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105.589,00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17.800,00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131.420,00</w:t>
            </w:r>
          </w:p>
        </w:tc>
        <w:tc>
          <w:tcPr>
            <w:tcW w:w="1220" w:type="dxa"/>
            <w:shd w:val="clear" w:color="auto" w:fill="auto"/>
          </w:tcPr>
          <w:p w:rsidR="00A063E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50.000,00</w:t>
            </w: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45.500,00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305.809,00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68.000,00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4.500,00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68.000,00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143.500,00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2.4.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324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NAKNADE TROŠ.OSOBAMA IZVAN RAD.ODNOSA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11.800,00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1220" w:type="dxa"/>
            <w:shd w:val="clear" w:color="auto" w:fill="auto"/>
          </w:tcPr>
          <w:p w:rsidR="00A063E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2.000,00</w:t>
            </w:r>
          </w:p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17.300,00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3.000</w:t>
            </w: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18.000,00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18.000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18.000</w:t>
            </w: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RASHODI ZA NABAVU PROIZVEDENE DUGOTR.IMOVINE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18.000,00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18.000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18.000</w:t>
            </w: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14.000,00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63E0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A063E0" w:rsidRPr="00123500" w:rsidRDefault="00A063E0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063E0" w:rsidRPr="00123500" w:rsidRDefault="00A063E0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063E0" w:rsidRPr="005F51A2" w:rsidRDefault="00A063E0" w:rsidP="00A063E0">
      <w:r>
        <w:t>KLASA: 400-02/18-01/01</w:t>
      </w:r>
    </w:p>
    <w:p w:rsidR="00A063E0" w:rsidRPr="00323571" w:rsidRDefault="00A063E0" w:rsidP="00A063E0">
      <w:r>
        <w:t>URBROJ: 2123/03-25/02-18-02</w:t>
      </w:r>
    </w:p>
    <w:p w:rsidR="00A063E0" w:rsidRDefault="00A063E0" w:rsidP="00A063E0">
      <w:r>
        <w:t>U Hercegovcu, 22. ožujka 2018.</w:t>
      </w:r>
    </w:p>
    <w:p w:rsidR="00A063E0" w:rsidRDefault="00A063E0" w:rsidP="00A063E0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A063E0" w:rsidRDefault="00A063E0" w:rsidP="00A063E0">
      <w:r>
        <w:t>Katica Čegec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Romana Bukač-Šegavac</w:t>
      </w:r>
    </w:p>
    <w:p w:rsidR="00A063E0" w:rsidRDefault="00A063E0" w:rsidP="00A063E0">
      <w:pPr>
        <w:rPr>
          <w:b/>
        </w:rPr>
      </w:pPr>
    </w:p>
    <w:p w:rsidR="004F13CB" w:rsidRDefault="004F13CB"/>
    <w:sectPr w:rsidR="004F13CB" w:rsidSect="00A063E0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0"/>
    <w:rsid w:val="004F13CB"/>
    <w:rsid w:val="00A063E0"/>
    <w:rsid w:val="00E0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A1C87-86AC-4373-ABEF-14D7ECF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dcterms:created xsi:type="dcterms:W3CDTF">2019-03-19T11:44:00Z</dcterms:created>
  <dcterms:modified xsi:type="dcterms:W3CDTF">2019-03-19T11:45:00Z</dcterms:modified>
</cp:coreProperties>
</file>